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718" w:rsidRDefault="009177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45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1418"/>
        <w:gridCol w:w="2666"/>
        <w:gridCol w:w="2747"/>
        <w:gridCol w:w="2775"/>
        <w:gridCol w:w="2685"/>
      </w:tblGrid>
      <w:tr w:rsidR="00917718" w:rsidTr="00C135E4">
        <w:tc>
          <w:tcPr>
            <w:tcW w:w="14554" w:type="dxa"/>
            <w:gridSpan w:val="6"/>
          </w:tcPr>
          <w:p w:rsidR="004C4BB4" w:rsidRPr="004C4BB4" w:rsidRDefault="004C4BB4" w:rsidP="00293D19">
            <w:pPr>
              <w:jc w:val="center"/>
              <w:rPr>
                <w:b/>
                <w:sz w:val="24"/>
                <w:szCs w:val="24"/>
              </w:rPr>
            </w:pPr>
          </w:p>
          <w:p w:rsidR="00293D19" w:rsidRPr="004C4BB4" w:rsidRDefault="00293D19" w:rsidP="00293D19">
            <w:pPr>
              <w:jc w:val="center"/>
              <w:rPr>
                <w:b/>
                <w:sz w:val="24"/>
                <w:szCs w:val="24"/>
              </w:rPr>
            </w:pPr>
            <w:r w:rsidRPr="004C4BB4">
              <w:rPr>
                <w:b/>
                <w:sz w:val="24"/>
                <w:szCs w:val="24"/>
              </w:rPr>
              <w:t>GRIGLIA DI VALUTAZIONE DELLE COMPETENZE</w:t>
            </w:r>
          </w:p>
          <w:p w:rsidR="00917718" w:rsidRPr="004C4BB4" w:rsidRDefault="008F5A93">
            <w:pPr>
              <w:jc w:val="center"/>
              <w:rPr>
                <w:b/>
                <w:i/>
                <w:color w:val="808080" w:themeColor="background1" w:themeShade="80"/>
                <w:sz w:val="28"/>
                <w:szCs w:val="28"/>
              </w:rPr>
            </w:pPr>
            <w:r w:rsidRPr="004C4BB4">
              <w:rPr>
                <w:b/>
                <w:i/>
                <w:color w:val="808080" w:themeColor="background1" w:themeShade="80"/>
                <w:sz w:val="28"/>
                <w:szCs w:val="28"/>
              </w:rPr>
              <w:t xml:space="preserve">ARTE </w:t>
            </w:r>
            <w:r w:rsidR="00293D19" w:rsidRPr="004C4BB4">
              <w:rPr>
                <w:b/>
                <w:i/>
                <w:color w:val="808080" w:themeColor="background1" w:themeShade="80"/>
                <w:sz w:val="28"/>
                <w:szCs w:val="28"/>
              </w:rPr>
              <w:t>E IMMAGINE</w:t>
            </w:r>
          </w:p>
          <w:p w:rsidR="00917718" w:rsidRPr="004C4BB4" w:rsidRDefault="00917718">
            <w:pPr>
              <w:jc w:val="center"/>
              <w:rPr>
                <w:sz w:val="24"/>
                <w:szCs w:val="24"/>
              </w:rPr>
            </w:pPr>
          </w:p>
        </w:tc>
      </w:tr>
      <w:tr w:rsidR="00917718" w:rsidTr="00C135E4">
        <w:tc>
          <w:tcPr>
            <w:tcW w:w="14554" w:type="dxa"/>
            <w:gridSpan w:val="6"/>
          </w:tcPr>
          <w:p w:rsidR="00917718" w:rsidRPr="004C4BB4" w:rsidRDefault="008F5A93" w:rsidP="00E92D5C">
            <w:pPr>
              <w:pStyle w:val="Citazioneintensa"/>
              <w:rPr>
                <w:b/>
                <w:color w:val="auto"/>
                <w:sz w:val="32"/>
                <w:szCs w:val="32"/>
              </w:rPr>
            </w:pPr>
            <w:r w:rsidRPr="004C4BB4">
              <w:rPr>
                <w:b/>
                <w:color w:val="auto"/>
                <w:sz w:val="32"/>
                <w:szCs w:val="32"/>
              </w:rPr>
              <w:t>Competenza chiave europea</w:t>
            </w:r>
            <w:r w:rsidR="005A06EB" w:rsidRPr="004C4BB4">
              <w:rPr>
                <w:color w:val="auto"/>
                <w:sz w:val="32"/>
                <w:szCs w:val="32"/>
              </w:rPr>
              <w:t>:</w:t>
            </w:r>
            <w:r w:rsidRPr="004C4BB4">
              <w:rPr>
                <w:color w:val="auto"/>
                <w:sz w:val="32"/>
                <w:szCs w:val="32"/>
              </w:rPr>
              <w:t xml:space="preserve"> </w:t>
            </w:r>
            <w:hyperlink r:id="rId4" w:anchor="espressione">
              <w:r w:rsidRPr="004C4BB4">
                <w:rPr>
                  <w:b/>
                  <w:color w:val="808080" w:themeColor="background1" w:themeShade="80"/>
                  <w:sz w:val="32"/>
                  <w:szCs w:val="32"/>
                </w:rPr>
                <w:t xml:space="preserve">C o n s a p e v o l e z </w:t>
              </w:r>
              <w:proofErr w:type="spellStart"/>
              <w:r w:rsidRPr="004C4BB4">
                <w:rPr>
                  <w:b/>
                  <w:color w:val="808080" w:themeColor="background1" w:themeShade="80"/>
                  <w:sz w:val="32"/>
                  <w:szCs w:val="32"/>
                </w:rPr>
                <w:t>z</w:t>
              </w:r>
              <w:proofErr w:type="spellEnd"/>
              <w:r w:rsidRPr="004C4BB4">
                <w:rPr>
                  <w:b/>
                  <w:color w:val="808080" w:themeColor="background1" w:themeShade="80"/>
                  <w:sz w:val="32"/>
                  <w:szCs w:val="32"/>
                </w:rPr>
                <w:t xml:space="preserve"> a   e d   e s p r e s </w:t>
              </w:r>
              <w:proofErr w:type="spellStart"/>
              <w:r w:rsidRPr="004C4BB4">
                <w:rPr>
                  <w:b/>
                  <w:color w:val="808080" w:themeColor="background1" w:themeShade="80"/>
                  <w:sz w:val="32"/>
                  <w:szCs w:val="32"/>
                </w:rPr>
                <w:t>s</w:t>
              </w:r>
              <w:proofErr w:type="spellEnd"/>
              <w:r w:rsidRPr="004C4BB4">
                <w:rPr>
                  <w:b/>
                  <w:color w:val="808080" w:themeColor="background1" w:themeShade="80"/>
                  <w:sz w:val="32"/>
                  <w:szCs w:val="32"/>
                </w:rPr>
                <w:t xml:space="preserve"> i o n e   c u l t u r a l e</w:t>
              </w:r>
            </w:hyperlink>
          </w:p>
        </w:tc>
        <w:bookmarkStart w:id="0" w:name="_GoBack"/>
        <w:bookmarkEnd w:id="0"/>
      </w:tr>
      <w:tr w:rsidR="00917718" w:rsidTr="00C135E4">
        <w:tc>
          <w:tcPr>
            <w:tcW w:w="2263" w:type="dxa"/>
          </w:tcPr>
          <w:p w:rsidR="00917718" w:rsidRDefault="00CD48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Competenze specifiche </w:t>
            </w:r>
            <w:r w:rsidR="008F5A93">
              <w:rPr>
                <w:b/>
                <w:sz w:val="24"/>
                <w:szCs w:val="24"/>
              </w:rPr>
              <w:t>disciplinari</w:t>
            </w:r>
          </w:p>
          <w:p w:rsidR="00917718" w:rsidRDefault="0091771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17718" w:rsidRDefault="000012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LIVELLO</w:t>
            </w:r>
          </w:p>
        </w:tc>
        <w:tc>
          <w:tcPr>
            <w:tcW w:w="2666" w:type="dxa"/>
          </w:tcPr>
          <w:p w:rsidR="00917718" w:rsidRDefault="008F5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INDICAZIONI NAZIONALI</w:t>
            </w:r>
          </w:p>
          <w:p w:rsidR="00917718" w:rsidRDefault="008F5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ESPRIMERSI E COMUNICARE</w:t>
            </w:r>
          </w:p>
        </w:tc>
        <w:tc>
          <w:tcPr>
            <w:tcW w:w="2747" w:type="dxa"/>
          </w:tcPr>
          <w:p w:rsidR="00917718" w:rsidRDefault="008F5A93">
            <w:pPr>
              <w:jc w:val="center"/>
              <w:rPr>
                <w:b/>
              </w:rPr>
            </w:pPr>
            <w:r>
              <w:rPr>
                <w:b/>
              </w:rPr>
              <w:t>INDICAZIONI NAZIONALI</w:t>
            </w:r>
          </w:p>
          <w:p w:rsidR="00917718" w:rsidRDefault="008F5A93">
            <w:pPr>
              <w:jc w:val="center"/>
              <w:rPr>
                <w:b/>
              </w:rPr>
            </w:pPr>
            <w:r>
              <w:rPr>
                <w:b/>
                <w:color w:val="FF0000"/>
                <w:sz w:val="24"/>
                <w:szCs w:val="24"/>
              </w:rPr>
              <w:t>OSSERVARE E LEGGERE LE IMMAGINI</w:t>
            </w:r>
          </w:p>
        </w:tc>
        <w:tc>
          <w:tcPr>
            <w:tcW w:w="2775" w:type="dxa"/>
          </w:tcPr>
          <w:p w:rsidR="00917718" w:rsidRDefault="008F5A93">
            <w:pPr>
              <w:jc w:val="center"/>
              <w:rPr>
                <w:b/>
              </w:rPr>
            </w:pPr>
            <w:r>
              <w:rPr>
                <w:b/>
              </w:rPr>
              <w:t>INDICAZIONI NAZIONALI</w:t>
            </w:r>
          </w:p>
          <w:p w:rsidR="00917718" w:rsidRDefault="008F5A93">
            <w:pPr>
              <w:jc w:val="center"/>
              <w:rPr>
                <w:b/>
              </w:rPr>
            </w:pPr>
            <w:r>
              <w:rPr>
                <w:b/>
                <w:color w:val="FF0000"/>
                <w:sz w:val="24"/>
                <w:szCs w:val="24"/>
              </w:rPr>
              <w:t>COMPRENDERE E APPREZZARE LE OPERE D’ARTE</w:t>
            </w:r>
          </w:p>
        </w:tc>
        <w:tc>
          <w:tcPr>
            <w:tcW w:w="2685" w:type="dxa"/>
          </w:tcPr>
          <w:p w:rsidR="00917718" w:rsidRDefault="008F5A93">
            <w:pPr>
              <w:jc w:val="center"/>
              <w:rPr>
                <w:b/>
              </w:rPr>
            </w:pPr>
            <w:r>
              <w:rPr>
                <w:b/>
              </w:rPr>
              <w:t>INDICAZIONI NAZIONALI</w:t>
            </w:r>
          </w:p>
          <w:p w:rsidR="00917718" w:rsidRDefault="008F5A93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PRODUZIONE</w:t>
            </w:r>
          </w:p>
          <w:p w:rsidR="00917718" w:rsidRDefault="00917718">
            <w:pPr>
              <w:jc w:val="center"/>
              <w:rPr>
                <w:b/>
                <w:color w:val="FF0000"/>
              </w:rPr>
            </w:pPr>
          </w:p>
        </w:tc>
      </w:tr>
      <w:tr w:rsidR="00917718" w:rsidTr="00C135E4">
        <w:trPr>
          <w:trHeight w:val="240"/>
        </w:trPr>
        <w:tc>
          <w:tcPr>
            <w:tcW w:w="14554" w:type="dxa"/>
            <w:gridSpan w:val="6"/>
          </w:tcPr>
          <w:p w:rsidR="00917718" w:rsidRDefault="008F5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INDICATORI</w:t>
            </w:r>
          </w:p>
        </w:tc>
      </w:tr>
      <w:tr w:rsidR="00917718" w:rsidTr="00697EE5">
        <w:trPr>
          <w:trHeight w:val="1347"/>
        </w:trPr>
        <w:tc>
          <w:tcPr>
            <w:tcW w:w="2263" w:type="dxa"/>
          </w:tcPr>
          <w:p w:rsidR="00917718" w:rsidRDefault="0091771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17718" w:rsidRDefault="009177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66" w:type="dxa"/>
          </w:tcPr>
          <w:p w:rsidR="00917718" w:rsidRDefault="00917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1F5F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 xml:space="preserve">Utilizzare le conoscenze del linguaggio visuale per rappresentare iconicamente la realtà. </w:t>
            </w:r>
          </w:p>
          <w:p w:rsidR="00917718" w:rsidRDefault="009177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47" w:type="dxa"/>
          </w:tcPr>
          <w:p w:rsidR="00917718" w:rsidRDefault="00917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i/>
                <w:color w:val="001F5F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 xml:space="preserve">Conoscere, comprendere e interpretare le immagini in modo appropriato. </w:t>
            </w:r>
          </w:p>
          <w:p w:rsidR="00917718" w:rsidRDefault="00917718">
            <w:pPr>
              <w:jc w:val="center"/>
              <w:rPr>
                <w:b/>
              </w:rPr>
            </w:pPr>
          </w:p>
        </w:tc>
        <w:tc>
          <w:tcPr>
            <w:tcW w:w="2775" w:type="dxa"/>
          </w:tcPr>
          <w:p w:rsidR="00917718" w:rsidRDefault="00917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 xml:space="preserve">Osservare l’ambiente e scoprire le caratteristiche ed i beni culturali in esso presenti. </w:t>
            </w:r>
          </w:p>
          <w:p w:rsidR="00917718" w:rsidRDefault="00917718">
            <w:pPr>
              <w:jc w:val="center"/>
              <w:rPr>
                <w:b/>
              </w:rPr>
            </w:pPr>
          </w:p>
        </w:tc>
        <w:tc>
          <w:tcPr>
            <w:tcW w:w="2685" w:type="dxa"/>
            <w:vAlign w:val="center"/>
          </w:tcPr>
          <w:p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i/>
                <w:color w:val="001F5F"/>
              </w:rPr>
            </w:pPr>
            <w:r>
              <w:rPr>
                <w:rFonts w:ascii="Cambria" w:eastAsia="Cambria" w:hAnsi="Cambria" w:cs="Cambria"/>
                <w:i/>
                <w:color w:val="001F5F"/>
              </w:rPr>
              <w:t>Operatività e applicazione delle tecniche.</w:t>
            </w:r>
          </w:p>
        </w:tc>
      </w:tr>
      <w:tr w:rsidR="00917718" w:rsidTr="00C135E4">
        <w:tc>
          <w:tcPr>
            <w:tcW w:w="2263" w:type="dxa"/>
          </w:tcPr>
          <w:p w:rsidR="00E92D5C" w:rsidRDefault="00E92D5C"/>
          <w:p w:rsidR="00917718" w:rsidRDefault="008F5A93">
            <w:pPr>
              <w:rPr>
                <w:sz w:val="24"/>
                <w:szCs w:val="24"/>
              </w:rPr>
            </w:pPr>
            <w:r w:rsidRPr="00C135E4">
              <w:t>Conosce in modo completo e corretto le strutture del linguaggio visivo e le applica in elaborati creativi e personali</w:t>
            </w:r>
            <w:r>
              <w:rPr>
                <w:sz w:val="24"/>
                <w:szCs w:val="24"/>
              </w:rPr>
              <w:t xml:space="preserve">. </w:t>
            </w:r>
            <w:r w:rsidRPr="00C135E4">
              <w:t xml:space="preserve">Sa collocare un’opera nel giusto contesto storico e culturale, cogliendone il significato espressivo </w:t>
            </w:r>
            <w:r w:rsidRPr="00C135E4">
              <w:lastRenderedPageBreak/>
              <w:t>ed estetico, anche in relazione a simboli e metafore. Esprime giudizi in merito alle opere d’arte oggetto di studio e quelle presenti nel proprio territorio</w:t>
            </w:r>
          </w:p>
        </w:tc>
        <w:tc>
          <w:tcPr>
            <w:tcW w:w="1418" w:type="dxa"/>
          </w:tcPr>
          <w:p w:rsidR="00E92D5C" w:rsidRDefault="00E92D5C">
            <w:pPr>
              <w:rPr>
                <w:b/>
              </w:rPr>
            </w:pPr>
          </w:p>
          <w:p w:rsidR="00917718" w:rsidRPr="00C135E4" w:rsidRDefault="00C135E4">
            <w:pPr>
              <w:rPr>
                <w:b/>
              </w:rPr>
            </w:pPr>
            <w:r w:rsidRPr="00C135E4">
              <w:rPr>
                <w:b/>
              </w:rPr>
              <w:t>AVANZATO</w:t>
            </w:r>
          </w:p>
          <w:p w:rsidR="00917718" w:rsidRDefault="00917718" w:rsidP="00C135E4">
            <w:pPr>
              <w:ind w:left="-108" w:right="-392" w:hanging="141"/>
              <w:rPr>
                <w:b/>
                <w:sz w:val="24"/>
                <w:szCs w:val="24"/>
              </w:rPr>
            </w:pPr>
          </w:p>
          <w:p w:rsidR="00917718" w:rsidRDefault="00917718">
            <w:pPr>
              <w:rPr>
                <w:b/>
                <w:sz w:val="24"/>
                <w:szCs w:val="24"/>
              </w:rPr>
            </w:pPr>
          </w:p>
        </w:tc>
        <w:tc>
          <w:tcPr>
            <w:tcW w:w="2666" w:type="dxa"/>
          </w:tcPr>
          <w:p w:rsidR="00E92D5C" w:rsidRDefault="00E92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L’alunno realizza elaborati personali e creativi sulla base di un’ideazione</w:t>
            </w:r>
            <w:r w:rsidR="00F3347A">
              <w:t xml:space="preserve"> </w:t>
            </w:r>
            <w:r>
              <w:t>e progettazione originale, applicando le conoscenze e le regole del linguaggio visivo, scegliendo in modo funzionale tecniche e materiali differenti anche con l’integrazione di più media e codici espressivi.</w:t>
            </w:r>
          </w:p>
          <w:p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lastRenderedPageBreak/>
              <w:t>Sa produrre graficamente gli elementi dell’ambiente e la fig</w:t>
            </w:r>
            <w:r w:rsidR="005A06EB">
              <w:t xml:space="preserve">ura umana in modo dettagliato. </w:t>
            </w:r>
          </w:p>
        </w:tc>
        <w:tc>
          <w:tcPr>
            <w:tcW w:w="2747" w:type="dxa"/>
          </w:tcPr>
          <w:p w:rsidR="00E92D5C" w:rsidRDefault="00E92D5C"/>
          <w:p w:rsidR="00917718" w:rsidRDefault="008F5A93">
            <w:r>
              <w:t>Riconosce i codici e le regole compositive presenti nelle opere d’arte e nelle immagini della comunicazione multimediale per individuarne la funzione simbolica, espressiva e comunicativa nei diversi ambiti di appartenenza.</w:t>
            </w:r>
          </w:p>
          <w:p w:rsidR="00917718" w:rsidRDefault="008F5A93">
            <w:r>
              <w:lastRenderedPageBreak/>
              <w:t>Sa osservare e descrivere immagini reali attraverso il linguaggio verbale individuando con consapevolezza caratteristiche tecniche e formali, caratteristiche cromatiche, grafiche e volumetriche.</w:t>
            </w:r>
          </w:p>
          <w:p w:rsidR="00917718" w:rsidRDefault="008F5A93">
            <w:r>
              <w:rPr>
                <w:sz w:val="24"/>
                <w:szCs w:val="24"/>
              </w:rPr>
              <w:t>Esprime concetti personali sulle immagini e le opere oggetto di osservazione.</w:t>
            </w:r>
          </w:p>
        </w:tc>
        <w:tc>
          <w:tcPr>
            <w:tcW w:w="2775" w:type="dxa"/>
          </w:tcPr>
          <w:p w:rsidR="00917718" w:rsidRDefault="00917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1F5F"/>
                <w:sz w:val="20"/>
                <w:szCs w:val="20"/>
              </w:rPr>
            </w:pPr>
          </w:p>
          <w:p w:rsidR="00917718" w:rsidRDefault="008F5A93">
            <w:pPr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t xml:space="preserve">L’alunno sa leggere un’opera d’arte, riconosce gli stili delle varie epoche e legge i documenti del patrimonio artistico mostrando curiosità e interesse ed esprimendo giudizi personali in merito alle opere d’arte presenti nel proprio territorio. </w:t>
            </w:r>
          </w:p>
          <w:p w:rsidR="00917718" w:rsidRDefault="008F5A93">
            <w:bookmarkStart w:id="1" w:name="_gjdgxs" w:colFirst="0" w:colLast="0"/>
            <w:bookmarkEnd w:id="1"/>
            <w:r>
              <w:lastRenderedPageBreak/>
              <w:t>Legge e interpreta un’immagine o un’opera d’arte utilizzando gradi progressivi di approfondimento per comprenderne il significato e cogliere le scelte creative e stilistiche dell’autore.</w:t>
            </w:r>
          </w:p>
          <w:p w:rsidR="00917718" w:rsidRDefault="00917718">
            <w:bookmarkStart w:id="2" w:name="_a8i7gy196upk" w:colFirst="0" w:colLast="0"/>
            <w:bookmarkEnd w:id="2"/>
          </w:p>
        </w:tc>
        <w:tc>
          <w:tcPr>
            <w:tcW w:w="2685" w:type="dxa"/>
          </w:tcPr>
          <w:p w:rsidR="00E92D5C" w:rsidRDefault="00E92D5C"/>
          <w:p w:rsidR="00917718" w:rsidRDefault="008F5A93">
            <w:r>
              <w:t>L’alunno svolge compiti e risolve problemi complessi, mostrando padronanza nell’uso delle conoscenze e delle abilità;</w:t>
            </w:r>
          </w:p>
          <w:p w:rsidR="00917718" w:rsidRDefault="008F5A93">
            <w:r>
              <w:t>Dimostra autonomia e sicurezza nella produzione degli elaborati personali con tecnica accurata e originalità</w:t>
            </w:r>
          </w:p>
        </w:tc>
      </w:tr>
      <w:tr w:rsidR="00917718" w:rsidTr="00C135E4">
        <w:tc>
          <w:tcPr>
            <w:tcW w:w="2263" w:type="dxa"/>
          </w:tcPr>
          <w:p w:rsidR="00E92D5C" w:rsidRDefault="00E92D5C"/>
          <w:p w:rsidR="00917718" w:rsidRPr="00C135E4" w:rsidRDefault="008F5A93">
            <w:r w:rsidRPr="00C135E4">
              <w:t>Conosce in modo completo le strutture del linguaggio visivo. Sa collocare un’opera nel giusto contesto storico e culturale, cogliendone gli aspetti espressivi ed estetici più significativi, anche in relazione a simboli e metafore.</w:t>
            </w:r>
          </w:p>
        </w:tc>
        <w:tc>
          <w:tcPr>
            <w:tcW w:w="1418" w:type="dxa"/>
          </w:tcPr>
          <w:p w:rsidR="00E92D5C" w:rsidRDefault="00E92D5C" w:rsidP="00697EE5">
            <w:pPr>
              <w:rPr>
                <w:b/>
              </w:rPr>
            </w:pPr>
          </w:p>
          <w:p w:rsidR="00697EE5" w:rsidRPr="00C135E4" w:rsidRDefault="00697EE5" w:rsidP="00697EE5">
            <w:pPr>
              <w:rPr>
                <w:b/>
              </w:rPr>
            </w:pPr>
            <w:r w:rsidRPr="00C135E4">
              <w:rPr>
                <w:b/>
              </w:rPr>
              <w:t>INTERMEDIO</w:t>
            </w:r>
          </w:p>
          <w:p w:rsidR="00917718" w:rsidRDefault="00917718">
            <w:pPr>
              <w:rPr>
                <w:sz w:val="24"/>
                <w:szCs w:val="24"/>
              </w:rPr>
            </w:pPr>
          </w:p>
          <w:p w:rsidR="00917718" w:rsidRDefault="00917718">
            <w:pPr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E92D5C" w:rsidRDefault="00E92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Le conoscenze e le abilità dell’alunno sono complete, dimostra autonomia nella produzione grafico- pittorica e sicurezza nell’applicazione delle tecniche acquisite.</w:t>
            </w:r>
          </w:p>
          <w:p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Rispetta spazi e proporzioni, utilizzando in modo appropriato il colore. </w:t>
            </w:r>
          </w:p>
          <w:p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t>Sa produrre graficamente gli elementi dell’ambiente e la figura umana.</w:t>
            </w:r>
          </w:p>
        </w:tc>
        <w:tc>
          <w:tcPr>
            <w:tcW w:w="2747" w:type="dxa"/>
          </w:tcPr>
          <w:p w:rsidR="00917718" w:rsidRDefault="00917718"/>
          <w:p w:rsidR="00917718" w:rsidRDefault="008F5A93">
            <w:r>
              <w:t>Riconosce i codici e le regole compositive presenti nelle opere d’arte e nelle immagini d</w:t>
            </w:r>
            <w:r w:rsidR="005A06EB">
              <w:t>ella comunicazione multimediale</w:t>
            </w:r>
            <w:r>
              <w:t>.</w:t>
            </w:r>
          </w:p>
          <w:p w:rsidR="00917718" w:rsidRDefault="008F5A93">
            <w:pPr>
              <w:rPr>
                <w:color w:val="001F5F"/>
                <w:sz w:val="20"/>
                <w:szCs w:val="20"/>
              </w:rPr>
            </w:pPr>
            <w:r>
              <w:t>Sa osservare e descrivere immagini reali attraverso il linguaggio verbale individuando le fondamentali caratteristiche tecniche e formali.</w:t>
            </w:r>
          </w:p>
          <w:p w:rsidR="00917718" w:rsidRDefault="00917718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775" w:type="dxa"/>
          </w:tcPr>
          <w:p w:rsidR="00E92D5C" w:rsidRDefault="00E92D5C"/>
          <w:p w:rsidR="00917718" w:rsidRDefault="008F5A93">
            <w:r>
              <w:t>L’alunno sa leggere un’opera d’arte, riconosce gli stili delle varie epoche e legge i documenti del patrimonio artistico del proprio territorio.</w:t>
            </w:r>
          </w:p>
        </w:tc>
        <w:tc>
          <w:tcPr>
            <w:tcW w:w="2685" w:type="dxa"/>
          </w:tcPr>
          <w:p w:rsidR="00E92D5C" w:rsidRDefault="00E92D5C"/>
          <w:p w:rsidR="00917718" w:rsidRDefault="008F5A93">
            <w:r>
              <w:t>L’alunno svolge compiti e risolve problemi in situazioni nuove, compie scelte consapevoli, mostrando di saper utilizzare le conoscenze e le abilità acquisite.</w:t>
            </w:r>
          </w:p>
        </w:tc>
      </w:tr>
      <w:tr w:rsidR="00917718" w:rsidTr="00C135E4">
        <w:tc>
          <w:tcPr>
            <w:tcW w:w="2263" w:type="dxa"/>
          </w:tcPr>
          <w:p w:rsidR="00E92D5C" w:rsidRDefault="00E92D5C"/>
          <w:p w:rsidR="00917718" w:rsidRPr="00C135E4" w:rsidRDefault="008F5A93">
            <w:r w:rsidRPr="00C135E4">
              <w:t xml:space="preserve">Conosce in modo abbastanza corretto le strutture del linguaggio visivo. Sa collocare un’opera con consapevolezza, nel </w:t>
            </w:r>
            <w:r w:rsidRPr="00C135E4">
              <w:lastRenderedPageBreak/>
              <w:t>giusto contesto storico e culturale, indentificando alcuni simboli e metafore</w:t>
            </w:r>
          </w:p>
        </w:tc>
        <w:tc>
          <w:tcPr>
            <w:tcW w:w="1418" w:type="dxa"/>
          </w:tcPr>
          <w:p w:rsidR="00E92D5C" w:rsidRDefault="00E92D5C" w:rsidP="00697EE5">
            <w:pPr>
              <w:rPr>
                <w:b/>
              </w:rPr>
            </w:pPr>
          </w:p>
          <w:p w:rsidR="00697EE5" w:rsidRPr="00C135E4" w:rsidRDefault="00697EE5" w:rsidP="00697EE5">
            <w:pPr>
              <w:rPr>
                <w:b/>
              </w:rPr>
            </w:pPr>
            <w:r w:rsidRPr="00C135E4">
              <w:rPr>
                <w:b/>
              </w:rPr>
              <w:t>BASE</w:t>
            </w:r>
          </w:p>
          <w:p w:rsidR="00917718" w:rsidRDefault="00917718">
            <w:pPr>
              <w:rPr>
                <w:sz w:val="24"/>
                <w:szCs w:val="24"/>
              </w:rPr>
            </w:pPr>
          </w:p>
          <w:p w:rsidR="00917718" w:rsidRDefault="00917718">
            <w:pPr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E92D5C" w:rsidRDefault="00E92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Le conoscenze e le abilità dell’alunno sono discrete, dimostra autonomia nella produzione grafico- pittorica e </w:t>
            </w:r>
            <w:r>
              <w:lastRenderedPageBreak/>
              <w:t>nell’applicazione delle tecniche acquisite.</w:t>
            </w:r>
          </w:p>
          <w:p w:rsidR="00917718" w:rsidRDefault="008F5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Sa produrre graficamente gli elementi dell’ambiente e globalmente la figura umana. Rispetta in modo abbastanza preciso spazi e proporzioni e utilizza in modo appropriato il colore. </w:t>
            </w:r>
          </w:p>
          <w:p w:rsidR="00917718" w:rsidRDefault="00917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E92D5C" w:rsidRDefault="00E92D5C"/>
          <w:p w:rsidR="00917718" w:rsidRDefault="008F5A93">
            <w:r>
              <w:t xml:space="preserve">Sa osservare e descrivere immagini reali attraverso il linguaggio verbale, individuando con consapevolezza le fondamentali </w:t>
            </w:r>
            <w:r>
              <w:lastRenderedPageBreak/>
              <w:t>caratteristiche tecniche e formali.</w:t>
            </w:r>
          </w:p>
        </w:tc>
        <w:tc>
          <w:tcPr>
            <w:tcW w:w="2775" w:type="dxa"/>
          </w:tcPr>
          <w:p w:rsidR="00E92D5C" w:rsidRDefault="00E92D5C" w:rsidP="005A0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917718" w:rsidRDefault="008F5A93" w:rsidP="005A0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1F5F"/>
                <w:sz w:val="20"/>
                <w:szCs w:val="20"/>
              </w:rPr>
            </w:pPr>
            <w:r>
              <w:t>Riconosce nel proprio territorio gli aspetti più caratteristici del patrimonio culturale e opera una prima semplice lettura di opere d'arte.</w:t>
            </w:r>
          </w:p>
        </w:tc>
        <w:tc>
          <w:tcPr>
            <w:tcW w:w="2685" w:type="dxa"/>
          </w:tcPr>
          <w:p w:rsidR="00E92D5C" w:rsidRDefault="00E92D5C"/>
          <w:p w:rsidR="00917718" w:rsidRDefault="008F5A93">
            <w:r>
              <w:t xml:space="preserve">L’alunno svolge compiti anche in situazioni nuove, mostrando di possedere conoscenze e abilità fondamentali e di saper </w:t>
            </w:r>
            <w:r>
              <w:lastRenderedPageBreak/>
              <w:t>applicare basilari regole e procedure apprese.</w:t>
            </w:r>
          </w:p>
        </w:tc>
      </w:tr>
      <w:tr w:rsidR="00697EE5" w:rsidTr="00C135E4">
        <w:tc>
          <w:tcPr>
            <w:tcW w:w="2263" w:type="dxa"/>
          </w:tcPr>
          <w:p w:rsidR="00E92D5C" w:rsidRDefault="00E92D5C"/>
          <w:p w:rsidR="00697EE5" w:rsidRPr="00C135E4" w:rsidRDefault="00697EE5">
            <w:r w:rsidRPr="00C135E4">
              <w:t>Conosce poco le strutture del linguaggio visivo. Non sa collocare un’opera nel giusto contesto storico e culturale.</w:t>
            </w:r>
          </w:p>
        </w:tc>
        <w:tc>
          <w:tcPr>
            <w:tcW w:w="1418" w:type="dxa"/>
          </w:tcPr>
          <w:p w:rsidR="00E92D5C" w:rsidRDefault="00E92D5C" w:rsidP="00697EE5">
            <w:pPr>
              <w:rPr>
                <w:b/>
              </w:rPr>
            </w:pPr>
          </w:p>
          <w:p w:rsidR="00697EE5" w:rsidRPr="00C135E4" w:rsidRDefault="00697EE5" w:rsidP="00697EE5">
            <w:pPr>
              <w:rPr>
                <w:b/>
              </w:rPr>
            </w:pPr>
            <w:r w:rsidRPr="00C135E4">
              <w:rPr>
                <w:b/>
              </w:rPr>
              <w:t>INIZIALE</w:t>
            </w:r>
          </w:p>
          <w:p w:rsidR="00697EE5" w:rsidRDefault="00697EE5">
            <w:pPr>
              <w:rPr>
                <w:b/>
                <w:sz w:val="24"/>
                <w:szCs w:val="24"/>
              </w:rPr>
            </w:pPr>
          </w:p>
          <w:p w:rsidR="00697EE5" w:rsidRDefault="00697EE5">
            <w:pPr>
              <w:rPr>
                <w:b/>
                <w:sz w:val="24"/>
                <w:szCs w:val="24"/>
              </w:rPr>
            </w:pPr>
          </w:p>
          <w:p w:rsidR="00697EE5" w:rsidRDefault="00697EE5">
            <w:pPr>
              <w:rPr>
                <w:b/>
                <w:sz w:val="24"/>
                <w:szCs w:val="24"/>
              </w:rPr>
            </w:pPr>
          </w:p>
        </w:tc>
        <w:tc>
          <w:tcPr>
            <w:tcW w:w="2666" w:type="dxa"/>
          </w:tcPr>
          <w:p w:rsidR="00E92D5C" w:rsidRDefault="00E92D5C"/>
          <w:p w:rsidR="00697EE5" w:rsidRDefault="00697EE5">
            <w:pPr>
              <w:rPr>
                <w:sz w:val="24"/>
                <w:szCs w:val="24"/>
              </w:rPr>
            </w:pPr>
            <w:r>
              <w:t>Sa produrre graficamente gli elementi dell’ambiente in modo comprensibile, ma con un tratto incerto e impreciso. Non rispetta spazi e proporzioni e utilizza in modo non sempre appropriato le tecniche pittoriche.</w:t>
            </w:r>
          </w:p>
        </w:tc>
        <w:tc>
          <w:tcPr>
            <w:tcW w:w="2747" w:type="dxa"/>
          </w:tcPr>
          <w:p w:rsidR="00E92D5C" w:rsidRDefault="00E92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697EE5" w:rsidRDefault="0069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t>Coglie gli elementi principali delle immagini ma è capace di osservare e descrivere solo se guidato.</w:t>
            </w:r>
          </w:p>
        </w:tc>
        <w:tc>
          <w:tcPr>
            <w:tcW w:w="2775" w:type="dxa"/>
          </w:tcPr>
          <w:p w:rsidR="00E92D5C" w:rsidRDefault="00E92D5C"/>
          <w:p w:rsidR="00697EE5" w:rsidRDefault="00697EE5">
            <w:pPr>
              <w:rPr>
                <w:shd w:val="clear" w:color="auto" w:fill="EA9999"/>
              </w:rPr>
            </w:pPr>
            <w:r>
              <w:t xml:space="preserve">L’alunno legge e descrive in modo parziale un’opera d’arte </w:t>
            </w:r>
          </w:p>
        </w:tc>
        <w:tc>
          <w:tcPr>
            <w:tcW w:w="2685" w:type="dxa"/>
          </w:tcPr>
          <w:p w:rsidR="00E92D5C" w:rsidRDefault="00E92D5C"/>
          <w:p w:rsidR="00697EE5" w:rsidRDefault="00697EE5">
            <w:r>
              <w:t>Le conoscenze dell’alunno e le abilità grafiche sono parziali. L’alunno, se opportunamente guidato, svolge compiti semplici in situazioni note.</w:t>
            </w:r>
          </w:p>
        </w:tc>
      </w:tr>
    </w:tbl>
    <w:p w:rsidR="00917718" w:rsidRDefault="00917718"/>
    <w:sectPr w:rsidR="00917718">
      <w:pgSz w:w="16838" w:h="11906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18"/>
    <w:rsid w:val="00001292"/>
    <w:rsid w:val="00145591"/>
    <w:rsid w:val="00293D19"/>
    <w:rsid w:val="004C4BB4"/>
    <w:rsid w:val="005A06EB"/>
    <w:rsid w:val="00697EE5"/>
    <w:rsid w:val="007379B8"/>
    <w:rsid w:val="00851DDF"/>
    <w:rsid w:val="00882385"/>
    <w:rsid w:val="008E1C3A"/>
    <w:rsid w:val="008F3BCD"/>
    <w:rsid w:val="008F5A93"/>
    <w:rsid w:val="00917718"/>
    <w:rsid w:val="009C57E6"/>
    <w:rsid w:val="00C135E4"/>
    <w:rsid w:val="00CD4829"/>
    <w:rsid w:val="00E92D5C"/>
    <w:rsid w:val="00F3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60C4A9-758F-4ACF-AF19-BB63AE84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92D5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92D5C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2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ggiimparoio.it/scuola-per-competenze/le-otto-competenze-europ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</dc:creator>
  <cp:lastModifiedBy>Arianna</cp:lastModifiedBy>
  <cp:revision>12</cp:revision>
  <dcterms:created xsi:type="dcterms:W3CDTF">2018-11-03T14:42:00Z</dcterms:created>
  <dcterms:modified xsi:type="dcterms:W3CDTF">2020-09-07T15:56:00Z</dcterms:modified>
</cp:coreProperties>
</file>